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25.6396484375" w:firstLine="0"/>
        <w:jc w:val="both"/>
        <w:rPr>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615234375" w:line="240" w:lineRule="auto"/>
        <w:ind w:left="20.8599853515625"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Bogotá, julio 2</w:t>
      </w:r>
      <w:r w:rsidDel="00000000" w:rsidR="00000000" w:rsidRPr="00000000">
        <w:rPr>
          <w:sz w:val="24"/>
          <w:szCs w:val="24"/>
          <w:rtl w:val="0"/>
        </w:rPr>
        <w:t xml:space="preserve">4</w:t>
      </w:r>
      <w:r w:rsidDel="00000000" w:rsidR="00000000" w:rsidRPr="00000000">
        <w:rPr>
          <w:i w:val="0"/>
          <w:smallCaps w:val="0"/>
          <w:strike w:val="0"/>
          <w:sz w:val="24"/>
          <w:szCs w:val="24"/>
          <w:u w:val="none"/>
          <w:shd w:fill="auto" w:val="clear"/>
          <w:vertAlign w:val="baseline"/>
          <w:rtl w:val="0"/>
        </w:rPr>
        <w:t xml:space="preserve"> de 2025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0.318603515625" w:line="240" w:lineRule="auto"/>
        <w:ind w:left="20.37994384765625"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Doctor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943359375" w:line="240" w:lineRule="auto"/>
        <w:ind w:left="4.059906005859375"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JOSE LUIS PÉREZ OYUELA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20.37994384765625"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Presidente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001953125" w:line="240" w:lineRule="auto"/>
        <w:ind w:left="12.46002197265625"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Comisión Segunda Del Senado de la República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12.46002197265625"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Ciudad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91943359375" w:line="240" w:lineRule="auto"/>
        <w:ind w:left="0"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PROPOSICIÓN 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318603515625" w:line="237.40490913391113" w:lineRule="auto"/>
        <w:ind w:left="11.739959716796875" w:right="13.09814453125" w:firstLine="8.8800048828125"/>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En mi condición de Senador de la República de Colombia y en virtud de lo  establecido los artículos 43 numeral octavo y 66 de la Ley 5° de 1992,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152587890625" w:line="240" w:lineRule="auto"/>
        <w:ind w:left="0"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SOLICITO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31982421875" w:line="257.49695777893066" w:lineRule="auto"/>
        <w:ind w:left="11.97998046875" w:right="0" w:firstLine="0.48004150390625"/>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Citar a debate de control político en la </w:t>
      </w:r>
      <w:r w:rsidDel="00000000" w:rsidR="00000000" w:rsidRPr="00000000">
        <w:rPr>
          <w:sz w:val="24"/>
          <w:szCs w:val="24"/>
          <w:rtl w:val="0"/>
        </w:rPr>
        <w:t xml:space="preserve">Comisión Segunda del Senado</w:t>
      </w:r>
      <w:r w:rsidDel="00000000" w:rsidR="00000000" w:rsidRPr="00000000">
        <w:rPr>
          <w:i w:val="0"/>
          <w:smallCaps w:val="0"/>
          <w:strike w:val="0"/>
          <w:sz w:val="24"/>
          <w:szCs w:val="24"/>
          <w:u w:val="none"/>
          <w:shd w:fill="auto" w:val="clear"/>
          <w:vertAlign w:val="baseline"/>
          <w:rtl w:val="0"/>
        </w:rPr>
        <w:t xml:space="preserve"> de la República  a la señora ministra Comercio, Industria y Turismo Diana Marcela Morales Rojas, la ministra </w:t>
      </w:r>
      <w:r w:rsidDel="00000000" w:rsidR="00000000" w:rsidRPr="00000000">
        <w:rPr>
          <w:sz w:val="24"/>
          <w:szCs w:val="24"/>
          <w:rtl w:val="0"/>
        </w:rPr>
        <w:t xml:space="preserve">de Relaciones Exteriores Dra. Rosa Yolanda Villavicencio  Mapy, al ministro de Defensa Pedro Sánchez y a la ministra de Transporte María Fernanda Rojas Mantilla,  </w:t>
      </w:r>
      <w:r w:rsidDel="00000000" w:rsidR="00000000" w:rsidRPr="00000000">
        <w:rPr>
          <w:i w:val="0"/>
          <w:smallCaps w:val="0"/>
          <w:strike w:val="0"/>
          <w:sz w:val="24"/>
          <w:szCs w:val="24"/>
          <w:u w:val="none"/>
          <w:shd w:fill="auto" w:val="clear"/>
          <w:vertAlign w:val="baseline"/>
          <w:rtl w:val="0"/>
        </w:rPr>
        <w:t xml:space="preserve">para que en sesión que fije la Mesa Directiva para tal efecto, se den  las explicaciones relativas a</w:t>
      </w:r>
      <w:r w:rsidDel="00000000" w:rsidR="00000000" w:rsidRPr="00000000">
        <w:rPr>
          <w:sz w:val="24"/>
          <w:szCs w:val="24"/>
          <w:rtl w:val="0"/>
        </w:rPr>
        <w:t xml:space="preserve">l acuerdo binacional entre Colombia y Venezuela.</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423095703125"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D">
      <w:pPr>
        <w:keepNext w:val="0"/>
        <w:keepLines w:val="0"/>
        <w:widowControl w:val="0"/>
        <w:spacing w:line="240" w:lineRule="auto"/>
        <w:jc w:val="both"/>
        <w:rPr/>
      </w:pPr>
      <w:r w:rsidDel="00000000" w:rsidR="00000000" w:rsidRPr="00000000">
        <w:rPr>
          <w:rtl w:val="0"/>
        </w:rPr>
        <w:t xml:space="preserve">A. CONTEXTO GENERAL DEL DEBATE Y LÍNEA DEL TIEMPO</w:t>
      </w:r>
    </w:p>
    <w:p w:rsidR="00000000" w:rsidDel="00000000" w:rsidP="00000000" w:rsidRDefault="00000000" w:rsidRPr="00000000" w14:paraId="0000000E">
      <w:pPr>
        <w:widowControl w:val="0"/>
        <w:spacing w:after="240" w:before="240" w:line="240" w:lineRule="auto"/>
        <w:jc w:val="both"/>
        <w:rPr>
          <w:b w:val="1"/>
          <w:sz w:val="24"/>
          <w:szCs w:val="24"/>
        </w:rPr>
      </w:pPr>
      <w:r w:rsidDel="00000000" w:rsidR="00000000" w:rsidRPr="00000000">
        <w:rPr>
          <w:b w:val="1"/>
          <w:sz w:val="24"/>
          <w:szCs w:val="24"/>
          <w:rtl w:val="0"/>
        </w:rPr>
        <w:t xml:space="preserve">1. ANUNCIO DE LA ZONA BINACIONAL ENTRE COLOMBIA Y VENEZUELA</w:t>
      </w:r>
    </w:p>
    <w:p w:rsidR="00000000" w:rsidDel="00000000" w:rsidP="00000000" w:rsidRDefault="00000000" w:rsidRPr="00000000" w14:paraId="0000000F">
      <w:pPr>
        <w:widowControl w:val="0"/>
        <w:spacing w:after="240" w:before="240" w:line="240" w:lineRule="auto"/>
        <w:jc w:val="both"/>
        <w:rPr>
          <w:sz w:val="24"/>
          <w:szCs w:val="24"/>
        </w:rPr>
      </w:pPr>
      <w:r w:rsidDel="00000000" w:rsidR="00000000" w:rsidRPr="00000000">
        <w:rPr>
          <w:sz w:val="24"/>
          <w:szCs w:val="24"/>
          <w:rtl w:val="0"/>
        </w:rPr>
        <w:t xml:space="preserve">14 de julio de 2025</w:t>
      </w:r>
    </w:p>
    <w:p w:rsidR="00000000" w:rsidDel="00000000" w:rsidP="00000000" w:rsidRDefault="00000000" w:rsidRPr="00000000" w14:paraId="00000010">
      <w:pPr>
        <w:widowControl w:val="0"/>
        <w:spacing w:after="240" w:before="240" w:line="240" w:lineRule="auto"/>
        <w:jc w:val="both"/>
        <w:rPr>
          <w:sz w:val="24"/>
          <w:szCs w:val="24"/>
        </w:rPr>
      </w:pPr>
      <w:r w:rsidDel="00000000" w:rsidR="00000000" w:rsidRPr="00000000">
        <w:rPr>
          <w:sz w:val="24"/>
          <w:szCs w:val="24"/>
          <w:rtl w:val="0"/>
        </w:rPr>
        <w:br w:type="textWrapping"/>
      </w:r>
      <w:r w:rsidDel="00000000" w:rsidR="00000000" w:rsidRPr="00000000">
        <w:rPr>
          <w:sz w:val="24"/>
          <w:szCs w:val="24"/>
          <w:rtl w:val="0"/>
        </w:rPr>
        <w:t xml:space="preserve">El 14 de julio de 2025, Delcy Rodríguez, vicepresidenta de Venezuela, dio a conocer que se firmó un memorándum de entendimiento con Colombia que tendrá como propósito crear una zona económica binacional.</w:t>
      </w:r>
      <w:r w:rsidDel="00000000" w:rsidR="00000000" w:rsidRPr="00000000">
        <w:rPr>
          <w:rtl w:val="0"/>
        </w:rPr>
      </w:r>
    </w:p>
    <w:p w:rsidR="00000000" w:rsidDel="00000000" w:rsidP="00000000" w:rsidRDefault="00000000" w:rsidRPr="00000000" w14:paraId="00000011">
      <w:pPr>
        <w:widowControl w:val="0"/>
        <w:spacing w:after="240" w:before="240" w:line="240" w:lineRule="auto"/>
        <w:jc w:val="both"/>
        <w:rPr>
          <w:sz w:val="24"/>
          <w:szCs w:val="24"/>
        </w:rPr>
      </w:pPr>
      <w:r w:rsidDel="00000000" w:rsidR="00000000" w:rsidRPr="00000000">
        <w:rPr>
          <w:sz w:val="24"/>
          <w:szCs w:val="24"/>
          <w:rtl w:val="0"/>
        </w:rPr>
        <w:t xml:space="preserve">22 de julio de 2025</w:t>
      </w:r>
    </w:p>
    <w:p w:rsidR="00000000" w:rsidDel="00000000" w:rsidP="00000000" w:rsidRDefault="00000000" w:rsidRPr="00000000" w14:paraId="00000012">
      <w:pPr>
        <w:widowControl w:val="0"/>
        <w:spacing w:after="240" w:before="240" w:line="240" w:lineRule="auto"/>
        <w:jc w:val="both"/>
        <w:rPr>
          <w:sz w:val="24"/>
          <w:szCs w:val="24"/>
        </w:rPr>
      </w:pPr>
      <w:r w:rsidDel="00000000" w:rsidR="00000000" w:rsidRPr="00000000">
        <w:rPr>
          <w:sz w:val="24"/>
          <w:szCs w:val="24"/>
          <w:rtl w:val="0"/>
        </w:rPr>
        <w:t xml:space="preserve">El presidente de Venezuela, Nicolás Maduro, hace público el acuerdo desde San Antonio del Táchira, asegurando que se ha creado una figura binacional sin precedentes, que incluye planes de inversión en energía, turismo, transporte, cultura, salud y seguridad. </w:t>
      </w:r>
    </w:p>
    <w:p w:rsidR="00000000" w:rsidDel="00000000" w:rsidP="00000000" w:rsidRDefault="00000000" w:rsidRPr="00000000" w14:paraId="00000013">
      <w:pPr>
        <w:widowControl w:val="0"/>
        <w:spacing w:after="240" w:before="240" w:line="240" w:lineRule="auto"/>
        <w:jc w:val="both"/>
        <w:rPr>
          <w:sz w:val="24"/>
          <w:szCs w:val="24"/>
        </w:rPr>
      </w:pPr>
      <w:r w:rsidDel="00000000" w:rsidR="00000000" w:rsidRPr="00000000">
        <w:rPr>
          <w:rtl w:val="0"/>
        </w:rPr>
      </w:r>
    </w:p>
    <w:p w:rsidR="00000000" w:rsidDel="00000000" w:rsidP="00000000" w:rsidRDefault="00000000" w:rsidRPr="00000000" w14:paraId="00000014">
      <w:pPr>
        <w:widowControl w:val="0"/>
        <w:spacing w:after="240" w:before="240" w:line="240" w:lineRule="auto"/>
        <w:jc w:val="both"/>
        <w:rPr>
          <w:sz w:val="24"/>
          <w:szCs w:val="24"/>
        </w:rPr>
      </w:pPr>
      <w:r w:rsidDel="00000000" w:rsidR="00000000" w:rsidRPr="00000000">
        <w:rPr>
          <w:sz w:val="24"/>
          <w:szCs w:val="24"/>
          <w:rtl w:val="0"/>
        </w:rPr>
        <w:t xml:space="preserve">24 de julio de 2025</w:t>
      </w:r>
    </w:p>
    <w:p w:rsidR="00000000" w:rsidDel="00000000" w:rsidP="00000000" w:rsidRDefault="00000000" w:rsidRPr="00000000" w14:paraId="00000015">
      <w:pPr>
        <w:widowControl w:val="0"/>
        <w:spacing w:after="240" w:before="240" w:line="240" w:lineRule="auto"/>
        <w:jc w:val="both"/>
        <w:rPr>
          <w:sz w:val="24"/>
          <w:szCs w:val="24"/>
        </w:rPr>
      </w:pPr>
      <w:r w:rsidDel="00000000" w:rsidR="00000000" w:rsidRPr="00000000">
        <w:rPr>
          <w:sz w:val="24"/>
          <w:szCs w:val="24"/>
          <w:rtl w:val="0"/>
        </w:rPr>
        <w:br w:type="textWrapping"/>
        <w:t xml:space="preserve">El presidente Gustavo Petro responde a las críticas en su cuenta oficial de X, defendiendo el acuerdo como una “estrategia de paz territorial e integración económica” y negando que se comprometa la soberanía nacional. Según el mandatario, la cooperación con Venezuela es parte de una nueva política fronteriza que busca reemplazar las economías ilegales con desarrollo sostenible.</w:t>
      </w:r>
    </w:p>
    <w:p w:rsidR="00000000" w:rsidDel="00000000" w:rsidP="00000000" w:rsidRDefault="00000000" w:rsidRPr="00000000" w14:paraId="00000016">
      <w:pPr>
        <w:widowControl w:val="0"/>
        <w:spacing w:after="240" w:before="240" w:line="240" w:lineRule="auto"/>
        <w:jc w:val="both"/>
        <w:rPr>
          <w:sz w:val="24"/>
          <w:szCs w:val="24"/>
        </w:rPr>
      </w:pPr>
      <w:r w:rsidDel="00000000" w:rsidR="00000000" w:rsidRPr="00000000">
        <w:rPr>
          <w:sz w:val="24"/>
          <w:szCs w:val="24"/>
          <w:rtl w:val="0"/>
        </w:rPr>
        <w:t xml:space="preserve">24 de julio de 2025</w:t>
      </w:r>
    </w:p>
    <w:p w:rsidR="00000000" w:rsidDel="00000000" w:rsidP="00000000" w:rsidRDefault="00000000" w:rsidRPr="00000000" w14:paraId="00000017">
      <w:pPr>
        <w:widowControl w:val="0"/>
        <w:spacing w:after="240" w:before="240" w:line="240" w:lineRule="auto"/>
        <w:jc w:val="both"/>
        <w:rPr>
          <w:sz w:val="24"/>
          <w:szCs w:val="24"/>
        </w:rPr>
      </w:pPr>
      <w:r w:rsidDel="00000000" w:rsidR="00000000" w:rsidRPr="00000000">
        <w:rPr>
          <w:sz w:val="24"/>
          <w:szCs w:val="24"/>
          <w:rtl w:val="0"/>
        </w:rPr>
        <w:t xml:space="preserve">La Cancillería colombiana, en comunicación oficial, ratifica que el acuerdo es de carácter técnico y que no modifica límites ni otorga autoridad a entidades extranjeras en territorio nacional. Sin embargo, no se publica el texto completo del memorando.</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31640625" w:line="240" w:lineRule="auto"/>
        <w:ind w:left="0"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B. CUESTIONARIO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31640625"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00439453125" w:line="240" w:lineRule="auto"/>
        <w:ind w:left="0"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MINISTERIO DE RELACIONES EXTERIORES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57001495361328" w:lineRule="auto"/>
        <w:ind w:left="0" w:right="5220.859375" w:firstLine="0"/>
        <w:jc w:val="both"/>
        <w:rPr>
          <w:sz w:val="24"/>
          <w:szCs w:val="24"/>
        </w:rPr>
      </w:pPr>
      <w:r w:rsidDel="00000000" w:rsidR="00000000" w:rsidRPr="00000000">
        <w:rPr>
          <w:rtl w:val="0"/>
        </w:rPr>
      </w:r>
    </w:p>
    <w:p w:rsidR="00000000" w:rsidDel="00000000" w:rsidP="00000000" w:rsidRDefault="00000000" w:rsidRPr="00000000" w14:paraId="0000001C">
      <w:pPr>
        <w:widowControl w:val="0"/>
        <w:numPr>
          <w:ilvl w:val="0"/>
          <w:numId w:val="2"/>
        </w:numPr>
        <w:spacing w:after="0" w:afterAutospacing="0" w:before="240" w:line="241.57001495361328" w:lineRule="auto"/>
        <w:ind w:left="720" w:hanging="360"/>
        <w:jc w:val="both"/>
        <w:rPr>
          <w:sz w:val="24"/>
          <w:szCs w:val="24"/>
        </w:rPr>
      </w:pPr>
      <w:r w:rsidDel="00000000" w:rsidR="00000000" w:rsidRPr="00000000">
        <w:rPr>
          <w:sz w:val="24"/>
          <w:szCs w:val="24"/>
          <w:rtl w:val="0"/>
        </w:rPr>
        <w:t xml:space="preserve">¿Puede explicar detalladamente el contenido del Memorando de Entendimiento firmado con Venezuela, en lo referente a soberanía? En particular, ¿establece este acuerdo alguna figura de autoridad compartida o supranacional en los departamentos de Norte de Santander, Cesar y La Guajira?</w:t>
        <w:br w:type="textWrapping"/>
      </w:r>
    </w:p>
    <w:p w:rsidR="00000000" w:rsidDel="00000000" w:rsidP="00000000" w:rsidRDefault="00000000" w:rsidRPr="00000000" w14:paraId="0000001D">
      <w:pPr>
        <w:widowControl w:val="0"/>
        <w:numPr>
          <w:ilvl w:val="0"/>
          <w:numId w:val="2"/>
        </w:numPr>
        <w:spacing w:after="0" w:afterAutospacing="0" w:before="0" w:beforeAutospacing="0" w:line="241.57001495361328" w:lineRule="auto"/>
        <w:ind w:left="720" w:hanging="360"/>
        <w:jc w:val="both"/>
        <w:rPr>
          <w:sz w:val="24"/>
          <w:szCs w:val="24"/>
        </w:rPr>
      </w:pPr>
      <w:r w:rsidDel="00000000" w:rsidR="00000000" w:rsidRPr="00000000">
        <w:rPr>
          <w:sz w:val="24"/>
          <w:szCs w:val="24"/>
          <w:rtl w:val="0"/>
        </w:rPr>
        <w:t xml:space="preserve">¿Confirma que Colombia mantiene el control absoluto de su territorio en la zona binacional y que no se ha pactado ninguna modificación de límites fronterizos ni jurisdicciones especiales?</w:t>
        <w:br w:type="textWrapping"/>
      </w:r>
    </w:p>
    <w:p w:rsidR="00000000" w:rsidDel="00000000" w:rsidP="00000000" w:rsidRDefault="00000000" w:rsidRPr="00000000" w14:paraId="0000001E">
      <w:pPr>
        <w:widowControl w:val="0"/>
        <w:numPr>
          <w:ilvl w:val="0"/>
          <w:numId w:val="2"/>
        </w:numPr>
        <w:spacing w:after="0" w:afterAutospacing="0" w:before="0" w:beforeAutospacing="0" w:line="241.57001495361328" w:lineRule="auto"/>
        <w:ind w:left="720" w:hanging="360"/>
        <w:jc w:val="both"/>
        <w:rPr>
          <w:sz w:val="24"/>
          <w:szCs w:val="24"/>
        </w:rPr>
      </w:pPr>
      <w:r w:rsidDel="00000000" w:rsidR="00000000" w:rsidRPr="00000000">
        <w:rPr>
          <w:sz w:val="24"/>
          <w:szCs w:val="24"/>
          <w:rtl w:val="0"/>
        </w:rPr>
        <w:t xml:space="preserve">¿Qué tipo de instancias de coordinación binacional están previstas (autoridades conjuntas, comités, grupos de trabajo)? ¿Cómo se garantizará que estas no sustituyan la institucionalidad colombiana?</w:t>
        <w:br w:type="textWrapping"/>
      </w:r>
    </w:p>
    <w:p w:rsidR="00000000" w:rsidDel="00000000" w:rsidP="00000000" w:rsidRDefault="00000000" w:rsidRPr="00000000" w14:paraId="0000001F">
      <w:pPr>
        <w:widowControl w:val="0"/>
        <w:numPr>
          <w:ilvl w:val="0"/>
          <w:numId w:val="2"/>
        </w:numPr>
        <w:spacing w:after="0" w:afterAutospacing="0" w:before="0" w:beforeAutospacing="0" w:line="241.57001495361328" w:lineRule="auto"/>
        <w:ind w:left="720" w:hanging="360"/>
        <w:jc w:val="both"/>
        <w:rPr>
          <w:sz w:val="24"/>
          <w:szCs w:val="24"/>
        </w:rPr>
      </w:pPr>
      <w:r w:rsidDel="00000000" w:rsidR="00000000" w:rsidRPr="00000000">
        <w:rPr>
          <w:sz w:val="24"/>
          <w:szCs w:val="24"/>
          <w:rtl w:val="0"/>
        </w:rPr>
        <w:t xml:space="preserve">¿Se abordó en la negociación algún compromiso explícito por parte de Venezuela de no albergar ni apoyar estructuras armadas ilegales colombianas como el ELN, las disidencias de las FARC u otros grupos?</w:t>
        <w:br w:type="textWrapping"/>
      </w:r>
    </w:p>
    <w:p w:rsidR="00000000" w:rsidDel="00000000" w:rsidP="00000000" w:rsidRDefault="00000000" w:rsidRPr="00000000" w14:paraId="00000020">
      <w:pPr>
        <w:widowControl w:val="0"/>
        <w:numPr>
          <w:ilvl w:val="0"/>
          <w:numId w:val="2"/>
        </w:numPr>
        <w:spacing w:after="0" w:afterAutospacing="0" w:before="0" w:beforeAutospacing="0" w:line="241.57001495361328" w:lineRule="auto"/>
        <w:ind w:left="720" w:hanging="360"/>
        <w:jc w:val="both"/>
        <w:rPr>
          <w:sz w:val="24"/>
          <w:szCs w:val="24"/>
        </w:rPr>
      </w:pPr>
      <w:r w:rsidDel="00000000" w:rsidR="00000000" w:rsidRPr="00000000">
        <w:rPr>
          <w:sz w:val="24"/>
          <w:szCs w:val="24"/>
          <w:rtl w:val="0"/>
        </w:rPr>
        <w:t xml:space="preserve">¿Qué respuesta oficial tiene la Cancillería frente a los señalamientos de que este acuerdo podría funcionar como santuario para grupos armados ilegales?</w:t>
        <w:br w:type="textWrapping"/>
      </w:r>
    </w:p>
    <w:p w:rsidR="00000000" w:rsidDel="00000000" w:rsidP="00000000" w:rsidRDefault="00000000" w:rsidRPr="00000000" w14:paraId="00000021">
      <w:pPr>
        <w:widowControl w:val="0"/>
        <w:numPr>
          <w:ilvl w:val="0"/>
          <w:numId w:val="2"/>
        </w:numPr>
        <w:spacing w:after="0" w:afterAutospacing="0" w:before="0" w:beforeAutospacing="0" w:line="241.57001495361328" w:lineRule="auto"/>
        <w:ind w:left="720" w:hanging="360"/>
        <w:jc w:val="both"/>
        <w:rPr>
          <w:sz w:val="24"/>
          <w:szCs w:val="24"/>
        </w:rPr>
      </w:pPr>
      <w:r w:rsidDel="00000000" w:rsidR="00000000" w:rsidRPr="00000000">
        <w:rPr>
          <w:sz w:val="24"/>
          <w:szCs w:val="24"/>
          <w:rtl w:val="0"/>
        </w:rPr>
        <w:t xml:space="preserve">¿En qué consiste la cooperación migratoria en el marco del acuerdo? ¿Se han establecido planes de retorno voluntario, regularización o asistencia para migrantes venezolanos en Colombia?</w:t>
        <w:br w:type="textWrapping"/>
      </w:r>
    </w:p>
    <w:p w:rsidR="00000000" w:rsidDel="00000000" w:rsidP="00000000" w:rsidRDefault="00000000" w:rsidRPr="00000000" w14:paraId="00000022">
      <w:pPr>
        <w:widowControl w:val="0"/>
        <w:numPr>
          <w:ilvl w:val="0"/>
          <w:numId w:val="2"/>
        </w:numPr>
        <w:spacing w:after="0" w:afterAutospacing="0" w:before="0" w:beforeAutospacing="0" w:line="241.57001495361328" w:lineRule="auto"/>
        <w:ind w:left="720" w:hanging="360"/>
        <w:jc w:val="both"/>
        <w:rPr>
          <w:sz w:val="24"/>
          <w:szCs w:val="24"/>
        </w:rPr>
      </w:pPr>
      <w:r w:rsidDel="00000000" w:rsidR="00000000" w:rsidRPr="00000000">
        <w:rPr>
          <w:sz w:val="24"/>
          <w:szCs w:val="24"/>
          <w:rtl w:val="0"/>
        </w:rPr>
        <w:t xml:space="preserve">¿Qué garantías ofrece el acuerdo de que habrá mejora en la situación humanitaria de las comunidades fronterizas colombianas? ¿Cómo se ejecutarán los planes binacionales en salud, educación y cultura?</w:t>
        <w:br w:type="textWrapping"/>
      </w:r>
    </w:p>
    <w:p w:rsidR="00000000" w:rsidDel="00000000" w:rsidP="00000000" w:rsidRDefault="00000000" w:rsidRPr="00000000" w14:paraId="00000023">
      <w:pPr>
        <w:widowControl w:val="0"/>
        <w:numPr>
          <w:ilvl w:val="0"/>
          <w:numId w:val="2"/>
        </w:numPr>
        <w:spacing w:after="0" w:afterAutospacing="0" w:before="0" w:beforeAutospacing="0" w:line="241.57001495361328" w:lineRule="auto"/>
        <w:ind w:left="720" w:hanging="360"/>
        <w:jc w:val="both"/>
        <w:rPr>
          <w:sz w:val="24"/>
          <w:szCs w:val="24"/>
        </w:rPr>
      </w:pPr>
      <w:r w:rsidDel="00000000" w:rsidR="00000000" w:rsidRPr="00000000">
        <w:rPr>
          <w:sz w:val="24"/>
          <w:szCs w:val="24"/>
          <w:rtl w:val="0"/>
        </w:rPr>
        <w:t xml:space="preserve">¿El Memorando de Entendimiento será tramitado como tratado internacional ante el Congreso de la República? En caso negativo, ¿qué figura legal lo sustenta?</w:t>
        <w:br w:type="textWrapping"/>
      </w:r>
    </w:p>
    <w:p w:rsidR="00000000" w:rsidDel="00000000" w:rsidP="00000000" w:rsidRDefault="00000000" w:rsidRPr="00000000" w14:paraId="00000024">
      <w:pPr>
        <w:widowControl w:val="0"/>
        <w:numPr>
          <w:ilvl w:val="0"/>
          <w:numId w:val="2"/>
        </w:numPr>
        <w:spacing w:after="0" w:afterAutospacing="0" w:before="0" w:beforeAutospacing="0" w:line="241.57001495361328" w:lineRule="auto"/>
        <w:ind w:left="720" w:hanging="360"/>
        <w:jc w:val="both"/>
        <w:rPr>
          <w:sz w:val="24"/>
          <w:szCs w:val="24"/>
        </w:rPr>
      </w:pPr>
      <w:r w:rsidDel="00000000" w:rsidR="00000000" w:rsidRPr="00000000">
        <w:rPr>
          <w:sz w:val="24"/>
          <w:szCs w:val="24"/>
          <w:rtl w:val="0"/>
        </w:rPr>
        <w:t xml:space="preserve">¿Cuándo se publicará el texto completo del acuerdo? ¿Qué mecanismos de información, transparencia y seguimiento se pondrán a disposición del Congreso y la ciudadanía?</w:t>
        <w:br w:type="textWrapping"/>
      </w:r>
    </w:p>
    <w:p w:rsidR="00000000" w:rsidDel="00000000" w:rsidP="00000000" w:rsidRDefault="00000000" w:rsidRPr="00000000" w14:paraId="00000025">
      <w:pPr>
        <w:widowControl w:val="0"/>
        <w:numPr>
          <w:ilvl w:val="0"/>
          <w:numId w:val="2"/>
        </w:numPr>
        <w:spacing w:after="0" w:afterAutospacing="0" w:before="0" w:beforeAutospacing="0" w:line="241.57001495361328" w:lineRule="auto"/>
        <w:ind w:left="720" w:hanging="360"/>
        <w:jc w:val="both"/>
        <w:rPr>
          <w:sz w:val="24"/>
          <w:szCs w:val="24"/>
        </w:rPr>
      </w:pPr>
      <w:r w:rsidDel="00000000" w:rsidR="00000000" w:rsidRPr="00000000">
        <w:rPr>
          <w:sz w:val="24"/>
          <w:szCs w:val="24"/>
          <w:rtl w:val="0"/>
        </w:rPr>
        <w:t xml:space="preserve">¿Está dispuesto el Gobierno a respaldar la creación de una comisión accidental del Congreso que haga seguimiento a la implementación de la zona binacional?</w:t>
        <w:br w:type="textWrapping"/>
      </w:r>
    </w:p>
    <w:p w:rsidR="00000000" w:rsidDel="00000000" w:rsidP="00000000" w:rsidRDefault="00000000" w:rsidRPr="00000000" w14:paraId="00000026">
      <w:pPr>
        <w:widowControl w:val="0"/>
        <w:numPr>
          <w:ilvl w:val="0"/>
          <w:numId w:val="2"/>
        </w:numPr>
        <w:spacing w:after="240" w:before="0" w:beforeAutospacing="0" w:line="241.57001495361328" w:lineRule="auto"/>
        <w:ind w:left="720" w:hanging="360"/>
        <w:jc w:val="both"/>
        <w:rPr>
          <w:sz w:val="24"/>
          <w:szCs w:val="24"/>
        </w:rPr>
      </w:pPr>
      <w:r w:rsidDel="00000000" w:rsidR="00000000" w:rsidRPr="00000000">
        <w:rPr>
          <w:sz w:val="24"/>
          <w:szCs w:val="24"/>
          <w:rtl w:val="0"/>
        </w:rPr>
        <w:t xml:space="preserve">¿Existen cláusulas de revisión o salida del acuerdo binacional en caso de incumplimientos o impactos adversos? ¿Cuáles son los indicadores de éxito definidos?</w:t>
        <w:br w:type="textWrapping"/>
      </w:r>
    </w:p>
    <w:p w:rsidR="00000000" w:rsidDel="00000000" w:rsidP="00000000" w:rsidRDefault="00000000" w:rsidRPr="00000000" w14:paraId="00000027">
      <w:pPr>
        <w:widowControl w:val="0"/>
        <w:spacing w:before="9.9200439453125" w:line="240" w:lineRule="auto"/>
        <w:jc w:val="both"/>
        <w:rPr>
          <w:sz w:val="24"/>
          <w:szCs w:val="24"/>
        </w:rPr>
      </w:pPr>
      <w:r w:rsidDel="00000000" w:rsidR="00000000" w:rsidRPr="00000000">
        <w:rPr>
          <w:sz w:val="24"/>
          <w:szCs w:val="24"/>
          <w:rtl w:val="0"/>
        </w:rPr>
        <w:t xml:space="preserve">MINISTERIO DE COMERCIO, INDUSTRIA Y TURISMO</w:t>
      </w:r>
    </w:p>
    <w:p w:rsidR="00000000" w:rsidDel="00000000" w:rsidP="00000000" w:rsidRDefault="00000000" w:rsidRPr="00000000" w14:paraId="00000028">
      <w:pPr>
        <w:widowControl w:val="0"/>
        <w:numPr>
          <w:ilvl w:val="0"/>
          <w:numId w:val="3"/>
        </w:numPr>
        <w:spacing w:after="0" w:afterAutospacing="0" w:before="240" w:line="241.57001495361328" w:lineRule="auto"/>
        <w:ind w:left="720" w:hanging="360"/>
        <w:jc w:val="both"/>
        <w:rPr>
          <w:sz w:val="24"/>
          <w:szCs w:val="24"/>
        </w:rPr>
      </w:pPr>
      <w:r w:rsidDel="00000000" w:rsidR="00000000" w:rsidRPr="00000000">
        <w:rPr>
          <w:sz w:val="24"/>
          <w:szCs w:val="24"/>
          <w:rtl w:val="0"/>
        </w:rPr>
        <w:t xml:space="preserve">¿Qué medidas concretas se han previsto para proteger a los productores, comerciantes y trabajadores colombianos en la zona fronteriza ante la eventual apertura comercial con Venezuela?</w:t>
        <w:br w:type="textWrapping"/>
      </w:r>
    </w:p>
    <w:p w:rsidR="00000000" w:rsidDel="00000000" w:rsidP="00000000" w:rsidRDefault="00000000" w:rsidRPr="00000000" w14:paraId="00000029">
      <w:pPr>
        <w:widowControl w:val="0"/>
        <w:numPr>
          <w:ilvl w:val="0"/>
          <w:numId w:val="3"/>
        </w:numPr>
        <w:spacing w:after="0" w:afterAutospacing="0" w:before="0" w:beforeAutospacing="0" w:line="241.57001495361328" w:lineRule="auto"/>
        <w:ind w:left="720" w:hanging="360"/>
        <w:jc w:val="both"/>
        <w:rPr>
          <w:sz w:val="24"/>
          <w:szCs w:val="24"/>
        </w:rPr>
      </w:pPr>
      <w:r w:rsidDel="00000000" w:rsidR="00000000" w:rsidRPr="00000000">
        <w:rPr>
          <w:sz w:val="24"/>
          <w:szCs w:val="24"/>
          <w:rtl w:val="0"/>
        </w:rPr>
        <w:t xml:space="preserve">¿Se contemplan incentivos o subsidios especiales para empresas colombianas locales dentro de la zona binacional?</w:t>
        <w:br w:type="textWrapping"/>
      </w:r>
    </w:p>
    <w:p w:rsidR="00000000" w:rsidDel="00000000" w:rsidP="00000000" w:rsidRDefault="00000000" w:rsidRPr="00000000" w14:paraId="0000002A">
      <w:pPr>
        <w:widowControl w:val="0"/>
        <w:numPr>
          <w:ilvl w:val="0"/>
          <w:numId w:val="3"/>
        </w:numPr>
        <w:spacing w:after="0" w:afterAutospacing="0" w:before="0" w:beforeAutospacing="0" w:line="241.57001495361328" w:lineRule="auto"/>
        <w:ind w:left="720" w:hanging="360"/>
        <w:jc w:val="both"/>
        <w:rPr>
          <w:sz w:val="24"/>
          <w:szCs w:val="24"/>
        </w:rPr>
      </w:pPr>
      <w:r w:rsidDel="00000000" w:rsidR="00000000" w:rsidRPr="00000000">
        <w:rPr>
          <w:sz w:val="24"/>
          <w:szCs w:val="24"/>
          <w:rtl w:val="0"/>
        </w:rPr>
        <w:t xml:space="preserve">¿Cómo se evitará el ingreso masivo de productos subsidiados desde Venezuela que puedan afectar negativamente la producción nacional?</w:t>
        <w:br w:type="textWrapping"/>
      </w:r>
    </w:p>
    <w:p w:rsidR="00000000" w:rsidDel="00000000" w:rsidP="00000000" w:rsidRDefault="00000000" w:rsidRPr="00000000" w14:paraId="0000002B">
      <w:pPr>
        <w:widowControl w:val="0"/>
        <w:numPr>
          <w:ilvl w:val="0"/>
          <w:numId w:val="3"/>
        </w:numPr>
        <w:spacing w:after="0" w:afterAutospacing="0" w:before="0" w:beforeAutospacing="0" w:line="241.57001495361328" w:lineRule="auto"/>
        <w:ind w:left="720" w:hanging="360"/>
        <w:jc w:val="both"/>
        <w:rPr>
          <w:sz w:val="24"/>
          <w:szCs w:val="24"/>
        </w:rPr>
      </w:pPr>
      <w:r w:rsidDel="00000000" w:rsidR="00000000" w:rsidRPr="00000000">
        <w:rPr>
          <w:sz w:val="24"/>
          <w:szCs w:val="24"/>
          <w:rtl w:val="0"/>
        </w:rPr>
        <w:t xml:space="preserve">¿Qué acuerdos arancelarios, sanitarios o técnicos están contemplados para garantizar condiciones de comercio justas y recíprocas?</w:t>
        <w:br w:type="textWrapping"/>
      </w:r>
    </w:p>
    <w:p w:rsidR="00000000" w:rsidDel="00000000" w:rsidP="00000000" w:rsidRDefault="00000000" w:rsidRPr="00000000" w14:paraId="0000002C">
      <w:pPr>
        <w:widowControl w:val="0"/>
        <w:numPr>
          <w:ilvl w:val="0"/>
          <w:numId w:val="3"/>
        </w:numPr>
        <w:spacing w:after="0" w:afterAutospacing="0" w:before="0" w:beforeAutospacing="0" w:line="241.57001495361328" w:lineRule="auto"/>
        <w:ind w:left="720" w:hanging="360"/>
        <w:jc w:val="both"/>
        <w:rPr>
          <w:sz w:val="24"/>
          <w:szCs w:val="24"/>
        </w:rPr>
      </w:pPr>
      <w:r w:rsidDel="00000000" w:rsidR="00000000" w:rsidRPr="00000000">
        <w:rPr>
          <w:sz w:val="24"/>
          <w:szCs w:val="24"/>
          <w:rtl w:val="0"/>
        </w:rPr>
        <w:t xml:space="preserve">¿Cómo se combatirá el contrabando en el marco de esta zona binacional? ¿Se crearán nuevos puestos de control o se fortalecerán los ya existentes?</w:t>
        <w:br w:type="textWrapping"/>
      </w:r>
    </w:p>
    <w:p w:rsidR="00000000" w:rsidDel="00000000" w:rsidP="00000000" w:rsidRDefault="00000000" w:rsidRPr="00000000" w14:paraId="0000002D">
      <w:pPr>
        <w:widowControl w:val="0"/>
        <w:numPr>
          <w:ilvl w:val="0"/>
          <w:numId w:val="3"/>
        </w:numPr>
        <w:spacing w:after="0" w:afterAutospacing="0" w:before="0" w:beforeAutospacing="0" w:line="241.57001495361328" w:lineRule="auto"/>
        <w:ind w:left="720" w:hanging="360"/>
        <w:jc w:val="both"/>
        <w:rPr>
          <w:sz w:val="24"/>
          <w:szCs w:val="24"/>
        </w:rPr>
      </w:pPr>
      <w:r w:rsidDel="00000000" w:rsidR="00000000" w:rsidRPr="00000000">
        <w:rPr>
          <w:sz w:val="24"/>
          <w:szCs w:val="24"/>
          <w:rtl w:val="0"/>
        </w:rPr>
        <w:t xml:space="preserve">¿Qué medidas se están contemplando para la trazabilidad de mercancías, evitando que redes ilegales usen la zona como corredor de lavado de activos o contrabando?</w:t>
        <w:br w:type="textWrapping"/>
      </w:r>
    </w:p>
    <w:p w:rsidR="00000000" w:rsidDel="00000000" w:rsidP="00000000" w:rsidRDefault="00000000" w:rsidRPr="00000000" w14:paraId="0000002E">
      <w:pPr>
        <w:widowControl w:val="0"/>
        <w:numPr>
          <w:ilvl w:val="0"/>
          <w:numId w:val="3"/>
        </w:numPr>
        <w:spacing w:after="0" w:afterAutospacing="0" w:before="0" w:beforeAutospacing="0" w:line="241.57001495361328" w:lineRule="auto"/>
        <w:ind w:left="720" w:hanging="360"/>
        <w:jc w:val="both"/>
        <w:rPr>
          <w:sz w:val="24"/>
          <w:szCs w:val="24"/>
        </w:rPr>
      </w:pPr>
      <w:r w:rsidDel="00000000" w:rsidR="00000000" w:rsidRPr="00000000">
        <w:rPr>
          <w:sz w:val="24"/>
          <w:szCs w:val="24"/>
          <w:rtl w:val="0"/>
        </w:rPr>
        <w:t xml:space="preserve">¿Qué lineamientos se han establecido en sectores estratégicos como hidrocarburos, energía, turismo o minería? ¿Hay posibilidad de participación directa de empresas venezolanas o extranjeras en el territorio colombiano?</w:t>
        <w:br w:type="textWrapping"/>
      </w:r>
    </w:p>
    <w:p w:rsidR="00000000" w:rsidDel="00000000" w:rsidP="00000000" w:rsidRDefault="00000000" w:rsidRPr="00000000" w14:paraId="0000002F">
      <w:pPr>
        <w:widowControl w:val="0"/>
        <w:numPr>
          <w:ilvl w:val="0"/>
          <w:numId w:val="3"/>
        </w:numPr>
        <w:spacing w:after="0" w:afterAutospacing="0" w:before="0" w:beforeAutospacing="0" w:line="241.57001495361328" w:lineRule="auto"/>
        <w:ind w:left="720" w:hanging="360"/>
        <w:jc w:val="both"/>
        <w:rPr>
          <w:sz w:val="24"/>
          <w:szCs w:val="24"/>
        </w:rPr>
      </w:pPr>
      <w:r w:rsidDel="00000000" w:rsidR="00000000" w:rsidRPr="00000000">
        <w:rPr>
          <w:sz w:val="24"/>
          <w:szCs w:val="24"/>
          <w:rtl w:val="0"/>
        </w:rPr>
        <w:t xml:space="preserve">¿Cómo se garantizará la transparencia en proyectos de inversión binacional, evitando la opacidad y el uso indebido de figuras como zonas económicas especiales?</w:t>
        <w:br w:type="textWrapping"/>
      </w:r>
    </w:p>
    <w:p w:rsidR="00000000" w:rsidDel="00000000" w:rsidP="00000000" w:rsidRDefault="00000000" w:rsidRPr="00000000" w14:paraId="00000030">
      <w:pPr>
        <w:widowControl w:val="0"/>
        <w:numPr>
          <w:ilvl w:val="0"/>
          <w:numId w:val="3"/>
        </w:numPr>
        <w:spacing w:after="0" w:afterAutospacing="0" w:before="0" w:beforeAutospacing="0" w:line="241.57001495361328" w:lineRule="auto"/>
        <w:ind w:left="720" w:hanging="360"/>
        <w:jc w:val="both"/>
        <w:rPr>
          <w:sz w:val="24"/>
          <w:szCs w:val="24"/>
        </w:rPr>
      </w:pPr>
      <w:r w:rsidDel="00000000" w:rsidR="00000000" w:rsidRPr="00000000">
        <w:rPr>
          <w:sz w:val="24"/>
          <w:szCs w:val="24"/>
          <w:rtl w:val="0"/>
        </w:rPr>
        <w:t xml:space="preserve">¿Apoyaría la creación de una comisión de seguimiento entre Gobierno y Congreso para monitorear los impactos económicos de este acuerdo?</w:t>
        <w:br w:type="textWrapping"/>
      </w:r>
    </w:p>
    <w:p w:rsidR="00000000" w:rsidDel="00000000" w:rsidP="00000000" w:rsidRDefault="00000000" w:rsidRPr="00000000" w14:paraId="00000031">
      <w:pPr>
        <w:widowControl w:val="0"/>
        <w:numPr>
          <w:ilvl w:val="0"/>
          <w:numId w:val="3"/>
        </w:numPr>
        <w:spacing w:after="240" w:before="0" w:beforeAutospacing="0" w:line="241.57001495361328" w:lineRule="auto"/>
        <w:ind w:left="720" w:hanging="360"/>
        <w:jc w:val="both"/>
        <w:rPr>
          <w:sz w:val="24"/>
          <w:szCs w:val="24"/>
        </w:rPr>
      </w:pPr>
      <w:r w:rsidDel="00000000" w:rsidR="00000000" w:rsidRPr="00000000">
        <w:rPr>
          <w:sz w:val="24"/>
          <w:szCs w:val="24"/>
          <w:rtl w:val="0"/>
        </w:rPr>
        <w:t xml:space="preserve">¿Qué KPIs se están midiendo (empleo formal, inversión extranjera, reducción de informalidad, etc.) en relación con los objetivos económicos del memorando?</w:t>
      </w:r>
    </w:p>
    <w:p w:rsidR="00000000" w:rsidDel="00000000" w:rsidP="00000000" w:rsidRDefault="00000000" w:rsidRPr="00000000" w14:paraId="00000032">
      <w:pPr>
        <w:widowControl w:val="0"/>
        <w:spacing w:after="240" w:before="240" w:line="241.57001495361328" w:lineRule="auto"/>
        <w:ind w:left="0" w:firstLine="0"/>
        <w:jc w:val="both"/>
        <w:rPr>
          <w:sz w:val="24"/>
          <w:szCs w:val="24"/>
        </w:rPr>
      </w:pPr>
      <w:r w:rsidDel="00000000" w:rsidR="00000000" w:rsidRPr="00000000">
        <w:rPr>
          <w:rtl w:val="0"/>
        </w:rPr>
      </w:r>
    </w:p>
    <w:p w:rsidR="00000000" w:rsidDel="00000000" w:rsidP="00000000" w:rsidRDefault="00000000" w:rsidRPr="00000000" w14:paraId="00000033">
      <w:pPr>
        <w:widowControl w:val="0"/>
        <w:spacing w:before="9.9200439453125" w:line="240" w:lineRule="auto"/>
        <w:jc w:val="both"/>
        <w:rPr>
          <w:sz w:val="24"/>
          <w:szCs w:val="24"/>
        </w:rPr>
      </w:pPr>
      <w:r w:rsidDel="00000000" w:rsidR="00000000" w:rsidRPr="00000000">
        <w:rPr>
          <w:sz w:val="24"/>
          <w:szCs w:val="24"/>
          <w:rtl w:val="0"/>
        </w:rPr>
        <w:t xml:space="preserve">MINISTERIO DE DEFENSA NACIONAL</w:t>
      </w:r>
    </w:p>
    <w:p w:rsidR="00000000" w:rsidDel="00000000" w:rsidP="00000000" w:rsidRDefault="00000000" w:rsidRPr="00000000" w14:paraId="00000034">
      <w:pPr>
        <w:widowControl w:val="0"/>
        <w:numPr>
          <w:ilvl w:val="0"/>
          <w:numId w:val="1"/>
        </w:numPr>
        <w:spacing w:after="0" w:afterAutospacing="0" w:before="240" w:line="241.57001495361328" w:lineRule="auto"/>
        <w:ind w:left="720" w:hanging="360"/>
        <w:jc w:val="both"/>
        <w:rPr>
          <w:sz w:val="24"/>
          <w:szCs w:val="24"/>
        </w:rPr>
      </w:pPr>
      <w:r w:rsidDel="00000000" w:rsidR="00000000" w:rsidRPr="00000000">
        <w:rPr>
          <w:sz w:val="24"/>
          <w:szCs w:val="24"/>
          <w:rtl w:val="0"/>
        </w:rPr>
        <w:t xml:space="preserve">¿Qué medidas se adoptarán para garantizar la presencia efectiva de la Fuerza Pública colombiana en la zona binacional? ¿Cómo se evitarán vacíos de poder o injerencia extranjera?</w:t>
        <w:br w:type="textWrapping"/>
      </w:r>
    </w:p>
    <w:p w:rsidR="00000000" w:rsidDel="00000000" w:rsidP="00000000" w:rsidRDefault="00000000" w:rsidRPr="00000000" w14:paraId="00000035">
      <w:pPr>
        <w:widowControl w:val="0"/>
        <w:numPr>
          <w:ilvl w:val="0"/>
          <w:numId w:val="1"/>
        </w:numPr>
        <w:spacing w:after="0" w:afterAutospacing="0" w:before="0" w:beforeAutospacing="0" w:line="241.57001495361328" w:lineRule="auto"/>
        <w:ind w:left="720" w:hanging="360"/>
        <w:jc w:val="both"/>
        <w:rPr>
          <w:sz w:val="24"/>
          <w:szCs w:val="24"/>
        </w:rPr>
      </w:pPr>
      <w:r w:rsidDel="00000000" w:rsidR="00000000" w:rsidRPr="00000000">
        <w:rPr>
          <w:sz w:val="24"/>
          <w:szCs w:val="24"/>
          <w:rtl w:val="0"/>
        </w:rPr>
        <w:t xml:space="preserve">¿Qué estructura de mando se utilizará en los eventuales operativos conjuntos? ¿Habrá intercambio de personal o centros de comando unificados?</w:t>
        <w:br w:type="textWrapping"/>
      </w:r>
    </w:p>
    <w:p w:rsidR="00000000" w:rsidDel="00000000" w:rsidP="00000000" w:rsidRDefault="00000000" w:rsidRPr="00000000" w14:paraId="00000036">
      <w:pPr>
        <w:widowControl w:val="0"/>
        <w:numPr>
          <w:ilvl w:val="0"/>
          <w:numId w:val="1"/>
        </w:numPr>
        <w:spacing w:after="0" w:afterAutospacing="0" w:before="0" w:beforeAutospacing="0" w:line="241.57001495361328" w:lineRule="auto"/>
        <w:ind w:left="720" w:hanging="360"/>
        <w:jc w:val="both"/>
        <w:rPr>
          <w:sz w:val="24"/>
          <w:szCs w:val="24"/>
        </w:rPr>
      </w:pPr>
      <w:r w:rsidDel="00000000" w:rsidR="00000000" w:rsidRPr="00000000">
        <w:rPr>
          <w:sz w:val="24"/>
          <w:szCs w:val="24"/>
          <w:rtl w:val="0"/>
        </w:rPr>
        <w:t xml:space="preserve">¿Se permitirá la persecución en caliente, extradición bilateral, o entregas cruzadas de personas capturadas? ¿Bajo qué protocolos?</w:t>
        <w:br w:type="textWrapping"/>
      </w:r>
    </w:p>
    <w:p w:rsidR="00000000" w:rsidDel="00000000" w:rsidP="00000000" w:rsidRDefault="00000000" w:rsidRPr="00000000" w14:paraId="00000037">
      <w:pPr>
        <w:widowControl w:val="0"/>
        <w:numPr>
          <w:ilvl w:val="0"/>
          <w:numId w:val="1"/>
        </w:numPr>
        <w:spacing w:after="0" w:afterAutospacing="0" w:before="0" w:beforeAutospacing="0" w:line="241.57001495361328" w:lineRule="auto"/>
        <w:ind w:left="720" w:hanging="360"/>
        <w:jc w:val="both"/>
        <w:rPr>
          <w:sz w:val="24"/>
          <w:szCs w:val="24"/>
        </w:rPr>
      </w:pPr>
      <w:r w:rsidDel="00000000" w:rsidR="00000000" w:rsidRPr="00000000">
        <w:rPr>
          <w:sz w:val="24"/>
          <w:szCs w:val="24"/>
          <w:rtl w:val="0"/>
        </w:rPr>
        <w:t xml:space="preserve">¿Cuáles son los límites legales y operacionales de la cooperación en defensa e inteligencia? ¿Habrá controles internos sobre el uso de datos compartidos?</w:t>
        <w:br w:type="textWrapping"/>
      </w:r>
    </w:p>
    <w:p w:rsidR="00000000" w:rsidDel="00000000" w:rsidP="00000000" w:rsidRDefault="00000000" w:rsidRPr="00000000" w14:paraId="00000038">
      <w:pPr>
        <w:widowControl w:val="0"/>
        <w:numPr>
          <w:ilvl w:val="0"/>
          <w:numId w:val="1"/>
        </w:numPr>
        <w:spacing w:after="0" w:afterAutospacing="0" w:before="0" w:beforeAutospacing="0" w:line="241.57001495361328" w:lineRule="auto"/>
        <w:ind w:left="720" w:hanging="360"/>
        <w:jc w:val="both"/>
        <w:rPr>
          <w:sz w:val="24"/>
          <w:szCs w:val="24"/>
        </w:rPr>
      </w:pPr>
      <w:r w:rsidDel="00000000" w:rsidR="00000000" w:rsidRPr="00000000">
        <w:rPr>
          <w:sz w:val="24"/>
          <w:szCs w:val="24"/>
          <w:rtl w:val="0"/>
        </w:rPr>
        <w:t xml:space="preserve">¿Se ha pactado algún compromiso verificable con Venezuela sobre desmantelamiento de campamentos del ELN, disidencias u otros grupos ilegales?</w:t>
        <w:br w:type="textWrapping"/>
      </w:r>
    </w:p>
    <w:p w:rsidR="00000000" w:rsidDel="00000000" w:rsidP="00000000" w:rsidRDefault="00000000" w:rsidRPr="00000000" w14:paraId="00000039">
      <w:pPr>
        <w:widowControl w:val="0"/>
        <w:numPr>
          <w:ilvl w:val="0"/>
          <w:numId w:val="1"/>
        </w:numPr>
        <w:spacing w:after="0" w:afterAutospacing="0" w:before="0" w:beforeAutospacing="0" w:line="241.57001495361328" w:lineRule="auto"/>
        <w:ind w:left="720" w:hanging="360"/>
        <w:jc w:val="both"/>
        <w:rPr>
          <w:sz w:val="24"/>
          <w:szCs w:val="24"/>
        </w:rPr>
      </w:pPr>
      <w:r w:rsidDel="00000000" w:rsidR="00000000" w:rsidRPr="00000000">
        <w:rPr>
          <w:sz w:val="24"/>
          <w:szCs w:val="24"/>
          <w:rtl w:val="0"/>
        </w:rPr>
        <w:t xml:space="preserve">¿Qué indicadores se usarán para medir resultados en seguridad: reducción de homicidios, captura de cabecillas, erradicación de cultivos ilícitos, etc.?</w:t>
        <w:br w:type="textWrapping"/>
      </w:r>
    </w:p>
    <w:p w:rsidR="00000000" w:rsidDel="00000000" w:rsidP="00000000" w:rsidRDefault="00000000" w:rsidRPr="00000000" w14:paraId="0000003A">
      <w:pPr>
        <w:widowControl w:val="0"/>
        <w:numPr>
          <w:ilvl w:val="0"/>
          <w:numId w:val="1"/>
        </w:numPr>
        <w:spacing w:after="0" w:afterAutospacing="0" w:before="0" w:beforeAutospacing="0" w:line="241.57001495361328" w:lineRule="auto"/>
        <w:ind w:left="720" w:hanging="360"/>
        <w:jc w:val="both"/>
        <w:rPr>
          <w:sz w:val="24"/>
          <w:szCs w:val="24"/>
        </w:rPr>
      </w:pPr>
      <w:r w:rsidDel="00000000" w:rsidR="00000000" w:rsidRPr="00000000">
        <w:rPr>
          <w:sz w:val="24"/>
          <w:szCs w:val="24"/>
          <w:rtl w:val="0"/>
        </w:rPr>
        <w:t xml:space="preserve">¿Cómo se garantizará el respeto a los derechos humanos por parte de las Fuerzas Armadas en esta zona binacional?</w:t>
        <w:br w:type="textWrapping"/>
      </w:r>
    </w:p>
    <w:p w:rsidR="00000000" w:rsidDel="00000000" w:rsidP="00000000" w:rsidRDefault="00000000" w:rsidRPr="00000000" w14:paraId="0000003B">
      <w:pPr>
        <w:widowControl w:val="0"/>
        <w:numPr>
          <w:ilvl w:val="0"/>
          <w:numId w:val="1"/>
        </w:numPr>
        <w:spacing w:after="0" w:afterAutospacing="0" w:before="0" w:beforeAutospacing="0" w:line="241.57001495361328" w:lineRule="auto"/>
        <w:ind w:left="720" w:hanging="360"/>
        <w:jc w:val="both"/>
        <w:rPr>
          <w:sz w:val="24"/>
          <w:szCs w:val="24"/>
        </w:rPr>
      </w:pPr>
      <w:r w:rsidDel="00000000" w:rsidR="00000000" w:rsidRPr="00000000">
        <w:rPr>
          <w:sz w:val="24"/>
          <w:szCs w:val="24"/>
          <w:rtl w:val="0"/>
        </w:rPr>
        <w:t xml:space="preserve">¿Habrá veedurías independientes o presencia de organismos internacionales durante los operativos conjuntos?</w:t>
        <w:br w:type="textWrapping"/>
      </w:r>
    </w:p>
    <w:p w:rsidR="00000000" w:rsidDel="00000000" w:rsidP="00000000" w:rsidRDefault="00000000" w:rsidRPr="00000000" w14:paraId="0000003C">
      <w:pPr>
        <w:widowControl w:val="0"/>
        <w:numPr>
          <w:ilvl w:val="0"/>
          <w:numId w:val="1"/>
        </w:numPr>
        <w:spacing w:after="0" w:afterAutospacing="0" w:before="0" w:beforeAutospacing="0" w:line="241.57001495361328" w:lineRule="auto"/>
        <w:ind w:left="720" w:hanging="360"/>
        <w:jc w:val="both"/>
        <w:rPr>
          <w:sz w:val="24"/>
          <w:szCs w:val="24"/>
        </w:rPr>
      </w:pPr>
      <w:r w:rsidDel="00000000" w:rsidR="00000000" w:rsidRPr="00000000">
        <w:rPr>
          <w:sz w:val="24"/>
          <w:szCs w:val="24"/>
          <w:rtl w:val="0"/>
        </w:rPr>
        <w:t xml:space="preserve">¿Qué acciones ha tomado el Ministerio frente a denuncias sobre la presencia de personal de inteligencia venezolano actuando en territorio colombiano?</w:t>
        <w:br w:type="textWrapping"/>
      </w:r>
    </w:p>
    <w:p w:rsidR="00000000" w:rsidDel="00000000" w:rsidP="00000000" w:rsidRDefault="00000000" w:rsidRPr="00000000" w14:paraId="0000003D">
      <w:pPr>
        <w:widowControl w:val="0"/>
        <w:numPr>
          <w:ilvl w:val="0"/>
          <w:numId w:val="1"/>
        </w:numPr>
        <w:spacing w:after="0" w:afterAutospacing="0" w:before="0" w:beforeAutospacing="0" w:line="241.57001495361328" w:lineRule="auto"/>
        <w:ind w:left="720" w:hanging="360"/>
        <w:jc w:val="both"/>
        <w:rPr>
          <w:sz w:val="24"/>
          <w:szCs w:val="24"/>
        </w:rPr>
      </w:pPr>
      <w:r w:rsidDel="00000000" w:rsidR="00000000" w:rsidRPr="00000000">
        <w:rPr>
          <w:sz w:val="24"/>
          <w:szCs w:val="24"/>
          <w:rtl w:val="0"/>
        </w:rPr>
        <w:t xml:space="preserve">¿Qué recursos están asignados para fortalecer la seguridad rural, desminado humanitario y control territorial en los municipios incluidos en la zona?</w:t>
        <w:br w:type="textWrapping"/>
      </w:r>
    </w:p>
    <w:p w:rsidR="00000000" w:rsidDel="00000000" w:rsidP="00000000" w:rsidRDefault="00000000" w:rsidRPr="00000000" w14:paraId="0000003E">
      <w:pPr>
        <w:widowControl w:val="0"/>
        <w:numPr>
          <w:ilvl w:val="0"/>
          <w:numId w:val="1"/>
        </w:numPr>
        <w:spacing w:after="240" w:before="0" w:beforeAutospacing="0" w:line="241.57001495361328" w:lineRule="auto"/>
        <w:ind w:left="720" w:hanging="360"/>
        <w:jc w:val="both"/>
        <w:rPr>
          <w:sz w:val="24"/>
          <w:szCs w:val="24"/>
        </w:rPr>
      </w:pPr>
      <w:r w:rsidDel="00000000" w:rsidR="00000000" w:rsidRPr="00000000">
        <w:rPr>
          <w:sz w:val="24"/>
          <w:szCs w:val="24"/>
          <w:rtl w:val="0"/>
        </w:rPr>
        <w:t xml:space="preserve">¿Está dispuesto el Ministerio a rendir informes periódicos al Congreso sobre el avance de la cooperación en seguridad y los riesgos detectados?</w:t>
        <w:br w:type="textWrapping"/>
      </w:r>
    </w:p>
    <w:p w:rsidR="00000000" w:rsidDel="00000000" w:rsidP="00000000" w:rsidRDefault="00000000" w:rsidRPr="00000000" w14:paraId="0000003F">
      <w:pPr>
        <w:widowControl w:val="0"/>
        <w:spacing w:before="9.9200439453125" w:line="240" w:lineRule="auto"/>
        <w:jc w:val="both"/>
        <w:rPr>
          <w:sz w:val="24"/>
          <w:szCs w:val="24"/>
        </w:rPr>
      </w:pPr>
      <w:r w:rsidDel="00000000" w:rsidR="00000000" w:rsidRPr="00000000">
        <w:rPr>
          <w:sz w:val="24"/>
          <w:szCs w:val="24"/>
          <w:rtl w:val="0"/>
        </w:rPr>
        <w:t xml:space="preserve">MINISTERIO DE TRANSPORTE</w:t>
      </w:r>
    </w:p>
    <w:p w:rsidR="00000000" w:rsidDel="00000000" w:rsidP="00000000" w:rsidRDefault="00000000" w:rsidRPr="00000000" w14:paraId="00000040">
      <w:pPr>
        <w:widowControl w:val="0"/>
        <w:spacing w:before="9.9200439453125" w:line="240" w:lineRule="auto"/>
        <w:jc w:val="both"/>
        <w:rPr>
          <w:sz w:val="24"/>
          <w:szCs w:val="24"/>
        </w:rPr>
      </w:pPr>
      <w:r w:rsidDel="00000000" w:rsidR="00000000" w:rsidRPr="00000000">
        <w:rPr>
          <w:rtl w:val="0"/>
        </w:rPr>
      </w:r>
    </w:p>
    <w:p w:rsidR="00000000" w:rsidDel="00000000" w:rsidP="00000000" w:rsidRDefault="00000000" w:rsidRPr="00000000" w14:paraId="00000041">
      <w:pPr>
        <w:widowControl w:val="0"/>
        <w:spacing w:before="9.9200439453125" w:line="240" w:lineRule="auto"/>
        <w:jc w:val="both"/>
        <w:rPr>
          <w:sz w:val="24"/>
          <w:szCs w:val="24"/>
        </w:rPr>
      </w:pPr>
      <w:r w:rsidDel="00000000" w:rsidR="00000000" w:rsidRPr="00000000">
        <w:rPr>
          <w:sz w:val="24"/>
          <w:szCs w:val="24"/>
          <w:rtl w:val="0"/>
        </w:rPr>
        <w:t xml:space="preserve">¿Qué obras de infraestructura vial y fronteriza se están planeando como parte de la implementación del acuerdo? ¿Cuáles están financiadas, y con qué cronograma?</w:t>
        <w:br w:type="textWrapping"/>
      </w:r>
    </w:p>
    <w:p w:rsidR="00000000" w:rsidDel="00000000" w:rsidP="00000000" w:rsidRDefault="00000000" w:rsidRPr="00000000" w14:paraId="00000042">
      <w:pPr>
        <w:widowControl w:val="0"/>
        <w:spacing w:before="9.9200439453125" w:line="240" w:lineRule="auto"/>
        <w:jc w:val="both"/>
        <w:rPr>
          <w:sz w:val="24"/>
          <w:szCs w:val="24"/>
        </w:rPr>
      </w:pPr>
      <w:r w:rsidDel="00000000" w:rsidR="00000000" w:rsidRPr="00000000">
        <w:rPr>
          <w:sz w:val="24"/>
          <w:szCs w:val="24"/>
          <w:rtl w:val="0"/>
        </w:rPr>
        <w:t xml:space="preserve">¿Se tiene previsto habilitar el tránsito fronterizo 24/7? En ese caso, ¿cómo se garantizarán condiciones logísticas, de personal y de seguridad?</w:t>
        <w:br w:type="textWrapping"/>
      </w:r>
    </w:p>
    <w:p w:rsidR="00000000" w:rsidDel="00000000" w:rsidP="00000000" w:rsidRDefault="00000000" w:rsidRPr="00000000" w14:paraId="00000043">
      <w:pPr>
        <w:widowControl w:val="0"/>
        <w:spacing w:before="9.9200439453125" w:line="240" w:lineRule="auto"/>
        <w:jc w:val="both"/>
        <w:rPr>
          <w:sz w:val="24"/>
          <w:szCs w:val="24"/>
        </w:rPr>
      </w:pPr>
      <w:r w:rsidDel="00000000" w:rsidR="00000000" w:rsidRPr="00000000">
        <w:rPr>
          <w:sz w:val="24"/>
          <w:szCs w:val="24"/>
          <w:rtl w:val="0"/>
        </w:rPr>
        <w:t xml:space="preserve">¿Cómo se armonizarán las normas de transporte, logística y tránsito entre Colombia y Venezuela (revisión técnica, seguros, pesos, permisos)?</w:t>
        <w:br w:type="textWrapping"/>
      </w:r>
    </w:p>
    <w:p w:rsidR="00000000" w:rsidDel="00000000" w:rsidP="00000000" w:rsidRDefault="00000000" w:rsidRPr="00000000" w14:paraId="00000044">
      <w:pPr>
        <w:widowControl w:val="0"/>
        <w:spacing w:before="9.9200439453125" w:line="240" w:lineRule="auto"/>
        <w:jc w:val="both"/>
        <w:rPr>
          <w:sz w:val="24"/>
          <w:szCs w:val="24"/>
        </w:rPr>
      </w:pPr>
      <w:r w:rsidDel="00000000" w:rsidR="00000000" w:rsidRPr="00000000">
        <w:rPr>
          <w:sz w:val="24"/>
          <w:szCs w:val="24"/>
          <w:rtl w:val="0"/>
        </w:rPr>
        <w:t xml:space="preserve">¿Qué tipo de coordinación binacional se prevé en materia de transporte de carga y pasajeros? ¿Se crearán rutas seguras específicas?</w:t>
        <w:br w:type="textWrapping"/>
      </w:r>
    </w:p>
    <w:p w:rsidR="00000000" w:rsidDel="00000000" w:rsidP="00000000" w:rsidRDefault="00000000" w:rsidRPr="00000000" w14:paraId="00000045">
      <w:pPr>
        <w:widowControl w:val="0"/>
        <w:spacing w:before="9.9200439453125" w:line="240" w:lineRule="auto"/>
        <w:jc w:val="both"/>
        <w:rPr>
          <w:sz w:val="24"/>
          <w:szCs w:val="24"/>
        </w:rPr>
      </w:pPr>
      <w:r w:rsidDel="00000000" w:rsidR="00000000" w:rsidRPr="00000000">
        <w:rPr>
          <w:sz w:val="24"/>
          <w:szCs w:val="24"/>
          <w:rtl w:val="0"/>
        </w:rPr>
        <w:t xml:space="preserve">¿Se incluirán sistemas conjuntos de vigilancia (GPS, cámaras, controles integrados) para prevenir robo de carga y otros delitos?</w:t>
        <w:br w:type="textWrapping"/>
      </w:r>
    </w:p>
    <w:p w:rsidR="00000000" w:rsidDel="00000000" w:rsidP="00000000" w:rsidRDefault="00000000" w:rsidRPr="00000000" w14:paraId="00000046">
      <w:pPr>
        <w:widowControl w:val="0"/>
        <w:spacing w:before="9.9200439453125" w:line="240" w:lineRule="auto"/>
        <w:jc w:val="both"/>
        <w:rPr>
          <w:sz w:val="24"/>
          <w:szCs w:val="24"/>
        </w:rPr>
      </w:pPr>
      <w:r w:rsidDel="00000000" w:rsidR="00000000" w:rsidRPr="00000000">
        <w:rPr>
          <w:sz w:val="24"/>
          <w:szCs w:val="24"/>
          <w:rtl w:val="0"/>
        </w:rPr>
        <w:t xml:space="preserve">¿Cuál será el rol del Ministerio frente al control de mercancías ilegales, contrabando y seguridad vial binacional?</w:t>
        <w:br w:type="textWrapping"/>
      </w:r>
    </w:p>
    <w:p w:rsidR="00000000" w:rsidDel="00000000" w:rsidP="00000000" w:rsidRDefault="00000000" w:rsidRPr="00000000" w14:paraId="00000047">
      <w:pPr>
        <w:widowControl w:val="0"/>
        <w:spacing w:before="9.9200439453125" w:line="240" w:lineRule="auto"/>
        <w:jc w:val="both"/>
        <w:rPr>
          <w:sz w:val="24"/>
          <w:szCs w:val="24"/>
        </w:rPr>
      </w:pPr>
      <w:r w:rsidDel="00000000" w:rsidR="00000000" w:rsidRPr="00000000">
        <w:rPr>
          <w:sz w:val="24"/>
          <w:szCs w:val="24"/>
          <w:rtl w:val="0"/>
        </w:rPr>
        <w:t xml:space="preserve">¿Qué participación tendrán los entes territoriales en la implementación de estas medidas de transporte en la zona binacional?</w:t>
        <w:br w:type="textWrapping"/>
      </w:r>
    </w:p>
    <w:p w:rsidR="00000000" w:rsidDel="00000000" w:rsidP="00000000" w:rsidRDefault="00000000" w:rsidRPr="00000000" w14:paraId="00000048">
      <w:pPr>
        <w:widowControl w:val="0"/>
        <w:spacing w:before="9.9200439453125" w:line="240" w:lineRule="auto"/>
        <w:jc w:val="both"/>
        <w:rPr>
          <w:sz w:val="24"/>
          <w:szCs w:val="24"/>
        </w:rPr>
      </w:pPr>
      <w:r w:rsidDel="00000000" w:rsidR="00000000" w:rsidRPr="00000000">
        <w:rPr>
          <w:sz w:val="24"/>
          <w:szCs w:val="24"/>
          <w:rtl w:val="0"/>
        </w:rPr>
        <w:t xml:space="preserve">¿Cómo garantizará el Ministerio que la infraestructura vial nacional no quede supeditada a decisiones de interés externo?</w:t>
      </w:r>
    </w:p>
    <w:p w:rsidR="00000000" w:rsidDel="00000000" w:rsidP="00000000" w:rsidRDefault="00000000" w:rsidRPr="00000000" w14:paraId="00000049">
      <w:pPr>
        <w:widowControl w:val="0"/>
        <w:spacing w:before="9.9200439453125" w:line="240" w:lineRule="auto"/>
        <w:jc w:val="both"/>
        <w:rPr>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57001495361328" w:lineRule="auto"/>
        <w:ind w:left="0" w:right="5220.859375" w:firstLine="0"/>
        <w:jc w:val="both"/>
        <w:rPr>
          <w:sz w:val="24"/>
          <w:szCs w:val="24"/>
        </w:rPr>
      </w:pPr>
      <w:r w:rsidDel="00000000" w:rsidR="00000000" w:rsidRPr="00000000">
        <w:rPr>
          <w:rtl w:val="0"/>
        </w:rPr>
      </w:r>
    </w:p>
    <w:sectPr>
      <w:pgSz w:h="15840" w:w="12240" w:orient="portrait"/>
      <w:pgMar w:bottom="1655.5000305175781" w:top="582.000732421875" w:left="1701.0000610351562" w:right="1629.3603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